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331.2" w:lineRule="auto"/>
        <w:rPr>
          <w:sz w:val="24"/>
          <w:szCs w:val="24"/>
        </w:rPr>
      </w:pPr>
      <w:r w:rsidDel="00000000" w:rsidR="00000000" w:rsidRPr="00000000">
        <w:rPr>
          <w:sz w:val="24"/>
          <w:szCs w:val="24"/>
          <w:rtl w:val="0"/>
        </w:rPr>
        <w:t xml:space="preserve">Dear [MP’s Name],</w:t>
      </w:r>
    </w:p>
    <w:p w:rsidR="00000000" w:rsidDel="00000000" w:rsidP="00000000" w:rsidRDefault="00000000" w:rsidRPr="00000000" w14:paraId="00000002">
      <w:pPr>
        <w:shd w:fill="ffffff" w:val="clear"/>
        <w:spacing w:after="240" w:before="240" w:line="331.2" w:lineRule="auto"/>
        <w:rPr>
          <w:sz w:val="24"/>
          <w:szCs w:val="24"/>
        </w:rPr>
      </w:pPr>
      <w:r w:rsidDel="00000000" w:rsidR="00000000" w:rsidRPr="00000000">
        <w:rPr>
          <w:sz w:val="24"/>
          <w:szCs w:val="24"/>
          <w:rtl w:val="0"/>
        </w:rPr>
        <w:t xml:space="preserve">I am writing as your constituent to ask you to endorse Early Day Motion 1539 (</w:t>
      </w:r>
      <w:hyperlink r:id="rId6">
        <w:r w:rsidDel="00000000" w:rsidR="00000000" w:rsidRPr="00000000">
          <w:rPr>
            <w:color w:val="1155cc"/>
            <w:sz w:val="24"/>
            <w:szCs w:val="24"/>
            <w:u w:val="single"/>
            <w:rtl w:val="0"/>
          </w:rPr>
          <w:t xml:space="preserve">https://edm.parliament.uk/early-day-motion/63931</w:t>
        </w:r>
      </w:hyperlink>
      <w:r w:rsidDel="00000000" w:rsidR="00000000" w:rsidRPr="00000000">
        <w:rPr>
          <w:sz w:val="24"/>
          <w:szCs w:val="24"/>
          <w:rtl w:val="0"/>
        </w:rPr>
        <w:t xml:space="preserve">), which calls for the NHS to provide a dedicated baby-loss kit, including a Miscarriage Collection Cradle and Storage Container, when miscarriage is expected or likely.</w:t>
      </w:r>
    </w:p>
    <w:p w:rsidR="00000000" w:rsidDel="00000000" w:rsidP="00000000" w:rsidRDefault="00000000" w:rsidRPr="00000000" w14:paraId="00000003">
      <w:pPr>
        <w:shd w:fill="ffffff" w:val="clear"/>
        <w:spacing w:after="240" w:before="240" w:line="331.2" w:lineRule="auto"/>
        <w:rPr>
          <w:sz w:val="24"/>
          <w:szCs w:val="24"/>
        </w:rPr>
      </w:pPr>
      <w:r w:rsidDel="00000000" w:rsidR="00000000" w:rsidRPr="00000000">
        <w:rPr>
          <w:sz w:val="24"/>
          <w:szCs w:val="24"/>
          <w:rtl w:val="0"/>
        </w:rPr>
        <w:t xml:space="preserve">This motion has been raised by Jo White and is sponsored by Michelle Welsh, Chair of the All-Party Parliamentary Group for Maternity.</w:t>
      </w:r>
    </w:p>
    <w:p w:rsidR="00000000" w:rsidDel="00000000" w:rsidP="00000000" w:rsidRDefault="00000000" w:rsidRPr="00000000" w14:paraId="00000004">
      <w:pPr>
        <w:shd w:fill="ffffff" w:val="clear"/>
        <w:spacing w:after="240" w:before="240" w:line="331.2" w:lineRule="auto"/>
        <w:rPr>
          <w:sz w:val="24"/>
          <w:szCs w:val="24"/>
        </w:rPr>
      </w:pPr>
      <w:r w:rsidDel="00000000" w:rsidR="00000000" w:rsidRPr="00000000">
        <w:rPr>
          <w:sz w:val="24"/>
          <w:szCs w:val="24"/>
          <w:rtl w:val="0"/>
        </w:rPr>
        <w:t xml:space="preserve">Every day in the UK, over 500 miscarriages occur. Many women are left with no choice but to use makeshift materials, such as kitchen sieves or takeaway containers, to collect and store baby-loss remains.</w:t>
      </w:r>
    </w:p>
    <w:p w:rsidR="00000000" w:rsidDel="00000000" w:rsidP="00000000" w:rsidRDefault="00000000" w:rsidRPr="00000000" w14:paraId="00000005">
      <w:pPr>
        <w:shd w:fill="ffffff" w:val="clear"/>
        <w:spacing w:after="240" w:before="240" w:line="331.2" w:lineRule="auto"/>
        <w:rPr>
          <w:sz w:val="24"/>
          <w:szCs w:val="24"/>
        </w:rPr>
      </w:pPr>
      <w:r w:rsidDel="00000000" w:rsidR="00000000" w:rsidRPr="00000000">
        <w:rPr>
          <w:sz w:val="24"/>
          <w:szCs w:val="24"/>
          <w:rtl w:val="0"/>
        </w:rPr>
        <w:t xml:space="preserve">The Government’s 2023 Pregnancy Loss Review recommended that the NHS supply a Compassionate Clinical Care Kit, including a suitable receptacle and storage container, to offer dignity and support at such a difficult time </w:t>
      </w:r>
      <w:hyperlink r:id="rId7">
        <w:r w:rsidDel="00000000" w:rsidR="00000000" w:rsidRPr="00000000">
          <w:rPr>
            <w:color w:val="1155cc"/>
            <w:sz w:val="24"/>
            <w:szCs w:val="24"/>
            <w:u w:val="single"/>
            <w:rtl w:val="0"/>
          </w:rPr>
          <w:t xml:space="preserve">https://www.gov.uk/government/publications/pregnancy-loss-review</w:t>
        </w:r>
      </w:hyperlink>
      <w:r w:rsidDel="00000000" w:rsidR="00000000" w:rsidRPr="00000000">
        <w:rPr>
          <w:sz w:val="24"/>
          <w:szCs w:val="24"/>
          <w:rtl w:val="0"/>
        </w:rPr>
        <w:t xml:space="preserve">. </w:t>
      </w:r>
    </w:p>
    <w:p w:rsidR="00000000" w:rsidDel="00000000" w:rsidP="00000000" w:rsidRDefault="00000000" w:rsidRPr="00000000" w14:paraId="00000006">
      <w:pPr>
        <w:shd w:fill="ffffff" w:val="clear"/>
        <w:spacing w:after="240" w:before="240" w:line="331.2" w:lineRule="auto"/>
        <w:rPr>
          <w:sz w:val="24"/>
          <w:szCs w:val="24"/>
        </w:rPr>
      </w:pPr>
      <w:r w:rsidDel="00000000" w:rsidR="00000000" w:rsidRPr="00000000">
        <w:rPr>
          <w:sz w:val="24"/>
          <w:szCs w:val="24"/>
          <w:rtl w:val="0"/>
        </w:rPr>
        <w:t xml:space="preserve">The Miscarriage Collection Cradle and Storage Container were designed by someone with lived experience of multiple miscarriages, after realising just how inadequate current NHS provision is. You can read more about her story here:</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https://www.dignitycarenetwork.com/my-story</w:t>
        </w:r>
      </w:hyperlink>
      <w:r w:rsidDel="00000000" w:rsidR="00000000" w:rsidRPr="00000000">
        <w:rPr>
          <w:sz w:val="24"/>
          <w:szCs w:val="24"/>
          <w:rtl w:val="0"/>
        </w:rPr>
        <w:t xml:space="preserve">.</w:t>
      </w:r>
    </w:p>
    <w:p w:rsidR="00000000" w:rsidDel="00000000" w:rsidP="00000000" w:rsidRDefault="00000000" w:rsidRPr="00000000" w14:paraId="00000007">
      <w:pPr>
        <w:shd w:fill="ffffff" w:val="clear"/>
        <w:spacing w:after="240" w:before="240" w:line="331.2" w:lineRule="auto"/>
        <w:rPr>
          <w:sz w:val="24"/>
          <w:szCs w:val="24"/>
        </w:rPr>
      </w:pPr>
      <w:r w:rsidDel="00000000" w:rsidR="00000000" w:rsidRPr="00000000">
        <w:rPr>
          <w:sz w:val="24"/>
          <w:szCs w:val="24"/>
          <w:rtl w:val="0"/>
        </w:rPr>
        <w:t xml:space="preserve">This motion is an important opportunity to ensure families experiencing miscarriage are treated with the dignity they deserve.</w:t>
      </w:r>
    </w:p>
    <w:p w:rsidR="00000000" w:rsidDel="00000000" w:rsidP="00000000" w:rsidRDefault="00000000" w:rsidRPr="00000000" w14:paraId="00000008">
      <w:pPr>
        <w:shd w:fill="ffffff" w:val="clear"/>
        <w:spacing w:after="240" w:before="240" w:line="331.2" w:lineRule="auto"/>
        <w:rPr>
          <w:sz w:val="24"/>
          <w:szCs w:val="24"/>
        </w:rPr>
      </w:pPr>
      <w:r w:rsidDel="00000000" w:rsidR="00000000" w:rsidRPr="00000000">
        <w:rPr>
          <w:sz w:val="24"/>
          <w:szCs w:val="24"/>
          <w:rtl w:val="0"/>
        </w:rPr>
        <w:t xml:space="preserve">Could I respectfully ask you to add your signature to EDM 1539 and support the implementation of the Compassionate Clinical Care Kit as recommended?</w:t>
      </w:r>
    </w:p>
    <w:p w:rsidR="00000000" w:rsidDel="00000000" w:rsidP="00000000" w:rsidRDefault="00000000" w:rsidRPr="00000000" w14:paraId="00000009">
      <w:pPr>
        <w:shd w:fill="ffffff" w:val="clear"/>
        <w:spacing w:after="240" w:before="240" w:line="331.2"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331.2" w:lineRule="auto"/>
        <w:rPr>
          <w:sz w:val="24"/>
          <w:szCs w:val="24"/>
        </w:rPr>
      </w:pPr>
      <w:r w:rsidDel="00000000" w:rsidR="00000000" w:rsidRPr="00000000">
        <w:rPr>
          <w:sz w:val="24"/>
          <w:szCs w:val="24"/>
          <w:rtl w:val="0"/>
        </w:rPr>
        <w:t xml:space="preserve">Kind Regards, </w:t>
      </w:r>
    </w:p>
    <w:p w:rsidR="00000000" w:rsidDel="00000000" w:rsidP="00000000" w:rsidRDefault="00000000" w:rsidRPr="00000000" w14:paraId="0000000B">
      <w:pPr>
        <w:shd w:fill="ffffff" w:val="clear"/>
        <w:spacing w:after="240" w:before="240" w:line="331.2" w:lineRule="auto"/>
        <w:rPr>
          <w:sz w:val="24"/>
          <w:szCs w:val="24"/>
        </w:rPr>
      </w:pPr>
      <w:r w:rsidDel="00000000" w:rsidR="00000000" w:rsidRPr="00000000">
        <w:rPr>
          <w:sz w:val="24"/>
          <w:szCs w:val="24"/>
          <w:rtl w:val="0"/>
        </w:rPr>
        <w:t xml:space="preserve">[Your Name]</w:t>
      </w:r>
    </w:p>
    <w:p w:rsidR="00000000" w:rsidDel="00000000" w:rsidP="00000000" w:rsidRDefault="00000000" w:rsidRPr="00000000" w14:paraId="0000000C">
      <w:pPr>
        <w:shd w:fill="ffffff" w:val="clear"/>
        <w:spacing w:after="240" w:before="240" w:line="331.2" w:lineRule="auto"/>
        <w:rPr>
          <w:sz w:val="24"/>
          <w:szCs w:val="24"/>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ignitycarenetwork.com/my-story" TargetMode="External"/><Relationship Id="rId5" Type="http://schemas.openxmlformats.org/officeDocument/2006/relationships/styles" Target="styles.xml"/><Relationship Id="rId6" Type="http://schemas.openxmlformats.org/officeDocument/2006/relationships/hyperlink" Target="https://edm.parliament.uk/early-day-motion/63931" TargetMode="External"/><Relationship Id="rId7" Type="http://schemas.openxmlformats.org/officeDocument/2006/relationships/hyperlink" Target="https://www.gov.uk/government/publications/pregnancy-loss-review" TargetMode="External"/><Relationship Id="rId8" Type="http://schemas.openxmlformats.org/officeDocument/2006/relationships/hyperlink" Target="https://www.dignitycarenetwork.com/my-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